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58CD" w14:textId="0B279A6E" w:rsidR="00622925" w:rsidRDefault="00622925" w:rsidP="00622925">
      <w:pPr>
        <w:pStyle w:val="NormalWeb"/>
        <w:shd w:val="clear" w:color="auto" w:fill="FFFFFF"/>
        <w:spacing w:before="0" w:beforeAutospacing="0" w:after="0" w:afterAutospacing="0"/>
        <w:rPr>
          <w:rFonts w:ascii="Segoe UI" w:hAnsi="Segoe UI" w:cs="Segoe UI"/>
          <w:color w:val="172B4D"/>
          <w:sz w:val="21"/>
          <w:szCs w:val="21"/>
        </w:rPr>
      </w:pPr>
      <w:bookmarkStart w:id="0" w:name="_Hlk166846054"/>
      <w:r>
        <w:rPr>
          <w:rStyle w:val="Strong"/>
          <w:rFonts w:ascii="Segoe UI" w:hAnsi="Segoe UI" w:cs="Segoe UI"/>
          <w:color w:val="172B4D"/>
          <w:sz w:val="21"/>
          <w:szCs w:val="21"/>
        </w:rPr>
        <w:t xml:space="preserve">Tune in to the new City of Calgary </w:t>
      </w:r>
      <w:proofErr w:type="gramStart"/>
      <w:r>
        <w:rPr>
          <w:rStyle w:val="Strong"/>
          <w:rFonts w:ascii="Segoe UI" w:hAnsi="Segoe UI" w:cs="Segoe UI"/>
          <w:color w:val="172B4D"/>
          <w:sz w:val="21"/>
          <w:szCs w:val="21"/>
        </w:rPr>
        <w:t>podcast</w:t>
      </w:r>
      <w:proofErr w:type="gramEnd"/>
    </w:p>
    <w:p w14:paraId="602C8EF5" w14:textId="77777777" w:rsidR="00622925" w:rsidRDefault="00622925" w:rsidP="00622925">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Calgary is one of the most livable cities on the planet. As one of Canada's fastest-growing cities, we're building to meet the needs of our expanding population, striving to create a vibrant, affordable place for soon-to-be two million residents.</w:t>
      </w:r>
    </w:p>
    <w:p w14:paraId="287528B8" w14:textId="77777777" w:rsidR="00622925" w:rsidRDefault="00622925" w:rsidP="00622925">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There’s a lot that goes on behind the scenes to make this happen. That’s why The City of Calgary is introducing a new podcast called </w:t>
      </w:r>
      <w:r>
        <w:rPr>
          <w:rStyle w:val="Emphasis"/>
          <w:rFonts w:ascii="Segoe UI" w:eastAsia="Calibri" w:hAnsi="Segoe UI" w:cs="Segoe UI"/>
          <w:color w:val="172B4D"/>
          <w:sz w:val="21"/>
          <w:szCs w:val="21"/>
        </w:rPr>
        <w:t>Calgary Conversations</w:t>
      </w:r>
      <w:r>
        <w:rPr>
          <w:rFonts w:ascii="Segoe UI" w:hAnsi="Segoe UI" w:cs="Segoe UI"/>
          <w:color w:val="172B4D"/>
          <w:sz w:val="21"/>
          <w:szCs w:val="21"/>
        </w:rPr>
        <w:t xml:space="preserve">, an insider </w:t>
      </w:r>
      <w:proofErr w:type="gramStart"/>
      <w:r>
        <w:rPr>
          <w:rFonts w:ascii="Segoe UI" w:hAnsi="Segoe UI" w:cs="Segoe UI"/>
          <w:color w:val="172B4D"/>
          <w:sz w:val="21"/>
          <w:szCs w:val="21"/>
        </w:rPr>
        <w:t>pass</w:t>
      </w:r>
      <w:proofErr w:type="gramEnd"/>
      <w:r>
        <w:rPr>
          <w:rFonts w:ascii="Segoe UI" w:hAnsi="Segoe UI" w:cs="Segoe UI"/>
          <w:color w:val="172B4D"/>
          <w:sz w:val="21"/>
          <w:szCs w:val="21"/>
        </w:rPr>
        <w:t xml:space="preserve"> to the heart of Calgary’s City Hall.</w:t>
      </w:r>
    </w:p>
    <w:p w14:paraId="31A7DAE9" w14:textId="77777777" w:rsidR="00622925" w:rsidRDefault="00622925" w:rsidP="00622925">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In each monthly episode, we peel back the layers of our vibrant community, shedding light on the priority areas that shape our city's future. From public safety to housing, downtown revitalization, and beyond, we're here to uncover the stories that matter most to you.</w:t>
      </w:r>
    </w:p>
    <w:p w14:paraId="0F85DBBD" w14:textId="77777777" w:rsidR="00622925" w:rsidRDefault="00622925" w:rsidP="00622925">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Join us as we embark on a journey of discovery, exploring the narratives that weave the fabric of our city. Through engaging interviews with City staff and partners, in-depth analysis, and compelling storytelling, </w:t>
      </w:r>
      <w:r>
        <w:rPr>
          <w:rStyle w:val="Emphasis"/>
          <w:rFonts w:ascii="Segoe UI" w:eastAsia="Calibri" w:hAnsi="Segoe UI" w:cs="Segoe UI"/>
          <w:color w:val="172B4D"/>
          <w:sz w:val="21"/>
          <w:szCs w:val="21"/>
        </w:rPr>
        <w:t>Calgary Conversations</w:t>
      </w:r>
      <w:r>
        <w:rPr>
          <w:rFonts w:ascii="Segoe UI" w:hAnsi="Segoe UI" w:cs="Segoe UI"/>
          <w:color w:val="172B4D"/>
          <w:sz w:val="21"/>
          <w:szCs w:val="21"/>
        </w:rPr>
        <w:t> offers a fresh perspective on the issues that impact us all.</w:t>
      </w:r>
    </w:p>
    <w:p w14:paraId="1D4B92E4" w14:textId="77777777" w:rsidR="00622925" w:rsidRDefault="00622925" w:rsidP="00622925">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We're not just here to talk; we're here to connect, educate, and empower you with the knowledge to make a difference in your community.</w:t>
      </w:r>
    </w:p>
    <w:p w14:paraId="774EF543" w14:textId="77777777" w:rsidR="00622925" w:rsidRDefault="00622925" w:rsidP="00622925">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Tune in, subscribe, and join the conversation. Because in Calgary, every voice matters. Let's write the next chapter together. #CalgaryConversations</w:t>
      </w:r>
    </w:p>
    <w:p w14:paraId="3DC13F51" w14:textId="4EEF3315" w:rsidR="00622925" w:rsidRDefault="00622925" w:rsidP="006759B9">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Listen at </w:t>
      </w:r>
      <w:hyperlink r:id="rId8" w:history="1">
        <w:r>
          <w:rPr>
            <w:rStyle w:val="Hyperlink"/>
            <w:rFonts w:ascii="Segoe UI" w:hAnsi="Segoe UI" w:cs="Segoe UI"/>
            <w:color w:val="0052CC"/>
            <w:sz w:val="21"/>
            <w:szCs w:val="21"/>
          </w:rPr>
          <w:t>calgary.ca/</w:t>
        </w:r>
        <w:r w:rsidR="00522879">
          <w:rPr>
            <w:rStyle w:val="Hyperlink"/>
            <w:rFonts w:ascii="Segoe UI" w:hAnsi="Segoe UI" w:cs="Segoe UI"/>
            <w:color w:val="0052CC"/>
            <w:sz w:val="21"/>
            <w:szCs w:val="21"/>
          </w:rPr>
          <w:t>C</w:t>
        </w:r>
        <w:r>
          <w:rPr>
            <w:rStyle w:val="Hyperlink"/>
            <w:rFonts w:ascii="Segoe UI" w:hAnsi="Segoe UI" w:cs="Segoe UI"/>
            <w:color w:val="0052CC"/>
            <w:sz w:val="21"/>
            <w:szCs w:val="21"/>
          </w:rPr>
          <w:t>algary</w:t>
        </w:r>
        <w:r w:rsidR="00522879">
          <w:rPr>
            <w:rStyle w:val="Hyperlink"/>
            <w:rFonts w:ascii="Segoe UI" w:hAnsi="Segoe UI" w:cs="Segoe UI"/>
            <w:color w:val="0052CC"/>
            <w:sz w:val="21"/>
            <w:szCs w:val="21"/>
          </w:rPr>
          <w:t>C</w:t>
        </w:r>
        <w:r>
          <w:rPr>
            <w:rStyle w:val="Hyperlink"/>
            <w:rFonts w:ascii="Segoe UI" w:hAnsi="Segoe UI" w:cs="Segoe UI"/>
            <w:color w:val="0052CC"/>
            <w:sz w:val="21"/>
            <w:szCs w:val="21"/>
          </w:rPr>
          <w:t>onversations</w:t>
        </w:r>
      </w:hyperlink>
      <w:r>
        <w:rPr>
          <w:rFonts w:ascii="Segoe UI" w:hAnsi="Segoe UI" w:cs="Segoe UI"/>
          <w:color w:val="172B4D"/>
          <w:sz w:val="21"/>
          <w:szCs w:val="21"/>
        </w:rPr>
        <w:t> or on Spotify, Apple podcasts, Amazon podcasts and YouTube.</w:t>
      </w:r>
    </w:p>
    <w:p w14:paraId="3B592038" w14:textId="77777777" w:rsidR="006A675F" w:rsidRDefault="006A675F" w:rsidP="006759B9">
      <w:pPr>
        <w:pStyle w:val="NormalWeb"/>
        <w:shd w:val="clear" w:color="auto" w:fill="FFFFFF"/>
        <w:spacing w:before="150" w:beforeAutospacing="0" w:after="0" w:afterAutospacing="0"/>
        <w:rPr>
          <w:rFonts w:ascii="Segoe UI" w:hAnsi="Segoe UI" w:cs="Segoe UI"/>
          <w:color w:val="172B4D"/>
          <w:sz w:val="21"/>
          <w:szCs w:val="21"/>
        </w:rPr>
      </w:pPr>
    </w:p>
    <w:p w14:paraId="6AE7FCCB" w14:textId="77777777" w:rsidR="006A675F" w:rsidRDefault="006A675F" w:rsidP="006759B9">
      <w:pPr>
        <w:pStyle w:val="NormalWeb"/>
        <w:shd w:val="clear" w:color="auto" w:fill="FFFFFF"/>
        <w:spacing w:before="150" w:beforeAutospacing="0" w:after="0" w:afterAutospacing="0"/>
        <w:rPr>
          <w:rFonts w:ascii="Segoe UI" w:hAnsi="Segoe UI" w:cs="Segoe UI"/>
          <w:color w:val="172B4D"/>
          <w:sz w:val="21"/>
          <w:szCs w:val="21"/>
        </w:rPr>
      </w:pPr>
    </w:p>
    <w:bookmarkEnd w:id="0"/>
    <w:p w14:paraId="22CC2452" w14:textId="77777777" w:rsidR="004F61A2" w:rsidRDefault="004F61A2" w:rsidP="004F61A2">
      <w:pPr>
        <w:pStyle w:val="NormalWeb"/>
        <w:shd w:val="clear" w:color="auto" w:fill="FFFFFF"/>
        <w:spacing w:before="0" w:beforeAutospacing="0" w:after="0" w:afterAutospacing="0"/>
        <w:rPr>
          <w:rStyle w:val="Strong"/>
          <w:rFonts w:ascii="Segoe UI" w:hAnsi="Segoe UI" w:cs="Segoe UI"/>
          <w:color w:val="172B4D"/>
          <w:sz w:val="21"/>
          <w:szCs w:val="21"/>
        </w:rPr>
      </w:pPr>
    </w:p>
    <w:p w14:paraId="4660C9A7" w14:textId="36B01EB6" w:rsidR="004F61A2" w:rsidRDefault="004F61A2" w:rsidP="004F61A2">
      <w:pPr>
        <w:pStyle w:val="NormalWeb"/>
        <w:shd w:val="clear" w:color="auto" w:fill="FFFFFF"/>
        <w:spacing w:before="0" w:beforeAutospacing="0" w:after="0" w:afterAutospacing="0"/>
        <w:rPr>
          <w:rFonts w:ascii="Segoe UI" w:hAnsi="Segoe UI" w:cs="Segoe UI"/>
          <w:color w:val="172B4D"/>
          <w:sz w:val="21"/>
          <w:szCs w:val="21"/>
        </w:rPr>
      </w:pPr>
      <w:r>
        <w:rPr>
          <w:rStyle w:val="Strong"/>
          <w:rFonts w:ascii="Segoe UI" w:hAnsi="Segoe UI" w:cs="Segoe UI"/>
          <w:color w:val="172B4D"/>
          <w:sz w:val="21"/>
          <w:szCs w:val="21"/>
        </w:rPr>
        <w:lastRenderedPageBreak/>
        <w:t xml:space="preserve">PIP-PIP-HOORAY! Join Partners in Planning (PIP) </w:t>
      </w:r>
      <w:proofErr w:type="gramStart"/>
      <w:r>
        <w:rPr>
          <w:rStyle w:val="Strong"/>
          <w:rFonts w:ascii="Segoe UI" w:hAnsi="Segoe UI" w:cs="Segoe UI"/>
          <w:color w:val="172B4D"/>
          <w:sz w:val="21"/>
          <w:szCs w:val="21"/>
        </w:rPr>
        <w:t>program</w:t>
      </w:r>
      <w:proofErr w:type="gramEnd"/>
    </w:p>
    <w:p w14:paraId="45C1AFAC" w14:textId="21539A53" w:rsidR="004F61A2" w:rsidRDefault="004F61A2" w:rsidP="00522879">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The Partners in Planning program offers an in-person opportunity to meet planners and learn how policies converge to guide The City's decisions and prepare for growth. Learn what planning and development policies and plans drive change in Calgary. Register for your spot at </w:t>
      </w:r>
      <w:hyperlink r:id="rId9" w:history="1">
        <w:r w:rsidR="00522879" w:rsidRPr="00522879">
          <w:rPr>
            <w:rStyle w:val="Hyperlink"/>
            <w:rFonts w:ascii="Segoe UI" w:hAnsi="Segoe UI" w:cs="Segoe UI"/>
            <w:sz w:val="21"/>
            <w:szCs w:val="21"/>
          </w:rPr>
          <w:t>calgarycommunities.com/events</w:t>
        </w:r>
      </w:hyperlink>
      <w:r w:rsidR="00522879">
        <w:rPr>
          <w:rFonts w:ascii="Segoe UI" w:hAnsi="Segoe UI" w:cs="Segoe UI"/>
          <w:color w:val="172B4D"/>
          <w:sz w:val="21"/>
          <w:szCs w:val="21"/>
        </w:rPr>
        <w:t xml:space="preserve">. </w:t>
      </w:r>
    </w:p>
    <w:p w14:paraId="33806090" w14:textId="77777777" w:rsidR="0053385C" w:rsidRPr="00B57167" w:rsidRDefault="0053385C" w:rsidP="004740A9">
      <w:pPr>
        <w:pStyle w:val="paragraph"/>
        <w:spacing w:before="0" w:beforeAutospacing="0" w:after="0" w:afterAutospacing="0"/>
        <w:textAlignment w:val="baseline"/>
        <w:rPr>
          <w:rFonts w:ascii="Segoe UI" w:eastAsia="Calibri" w:hAnsi="Segoe UI" w:cs="Segoe UI"/>
        </w:rPr>
      </w:pPr>
    </w:p>
    <w:sectPr w:rsidR="0053385C" w:rsidRPr="00B57167" w:rsidSect="00F7524B">
      <w:headerReference w:type="default"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libri"/>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00A83F49"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862">
      <w:rPr>
        <w:b/>
        <w:sz w:val="40"/>
        <w:szCs w:val="40"/>
      </w:rPr>
      <w:t>Ju</w:t>
    </w:r>
    <w:r w:rsidR="006A675F">
      <w:rPr>
        <w:b/>
        <w:sz w:val="40"/>
        <w:szCs w:val="40"/>
      </w:rPr>
      <w:t>ly</w:t>
    </w:r>
    <w:r w:rsidR="009C790A">
      <w:rPr>
        <w:b/>
        <w:sz w:val="40"/>
        <w:szCs w:val="40"/>
      </w:rPr>
      <w:t xml:space="preserve"> </w:t>
    </w:r>
    <w:r>
      <w:rPr>
        <w:b/>
        <w:sz w:val="40"/>
        <w:szCs w:val="40"/>
      </w:rPr>
      <w:t>202</w:t>
    </w:r>
    <w:r w:rsidR="00DC4F83">
      <w:rPr>
        <w:b/>
        <w:sz w:val="40"/>
        <w:szCs w:val="40"/>
      </w:rPr>
      <w:t>4</w:t>
    </w:r>
    <w:r w:rsidR="00331C1E">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EC"/>
    <w:multiLevelType w:val="hybridMultilevel"/>
    <w:tmpl w:val="0528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B5CB1"/>
    <w:multiLevelType w:val="hybridMultilevel"/>
    <w:tmpl w:val="8AE4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E0B10"/>
    <w:multiLevelType w:val="multilevel"/>
    <w:tmpl w:val="4F0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A671AA"/>
    <w:multiLevelType w:val="hybridMultilevel"/>
    <w:tmpl w:val="E4FA0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521F5"/>
    <w:multiLevelType w:val="hybridMultilevel"/>
    <w:tmpl w:val="DD16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C6203"/>
    <w:multiLevelType w:val="multilevel"/>
    <w:tmpl w:val="CE36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E94F8E"/>
    <w:multiLevelType w:val="multilevel"/>
    <w:tmpl w:val="7B72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4551CB"/>
    <w:multiLevelType w:val="hybridMultilevel"/>
    <w:tmpl w:val="EF1E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95935"/>
    <w:multiLevelType w:val="multilevel"/>
    <w:tmpl w:val="2CD4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3769761">
    <w:abstractNumId w:val="1"/>
  </w:num>
  <w:num w:numId="2" w16cid:durableId="1681811119">
    <w:abstractNumId w:val="3"/>
  </w:num>
  <w:num w:numId="3" w16cid:durableId="846141104">
    <w:abstractNumId w:val="0"/>
  </w:num>
  <w:num w:numId="4" w16cid:durableId="899560941">
    <w:abstractNumId w:val="6"/>
  </w:num>
  <w:num w:numId="5" w16cid:durableId="1495951069">
    <w:abstractNumId w:val="8"/>
  </w:num>
  <w:num w:numId="6" w16cid:durableId="596446032">
    <w:abstractNumId w:val="4"/>
  </w:num>
  <w:num w:numId="7" w16cid:durableId="173308123">
    <w:abstractNumId w:val="7"/>
  </w:num>
  <w:num w:numId="8" w16cid:durableId="766584760">
    <w:abstractNumId w:val="5"/>
  </w:num>
  <w:num w:numId="9" w16cid:durableId="1757558762">
    <w:abstractNumId w:val="2"/>
  </w:num>
  <w:num w:numId="10" w16cid:durableId="184203912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52C9"/>
    <w:rsid w:val="000072B3"/>
    <w:rsid w:val="00011FE4"/>
    <w:rsid w:val="00012467"/>
    <w:rsid w:val="000128C0"/>
    <w:rsid w:val="00012F06"/>
    <w:rsid w:val="00013370"/>
    <w:rsid w:val="00013B22"/>
    <w:rsid w:val="00013B48"/>
    <w:rsid w:val="0001519B"/>
    <w:rsid w:val="000156D6"/>
    <w:rsid w:val="00016095"/>
    <w:rsid w:val="00017813"/>
    <w:rsid w:val="0002067E"/>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DD1"/>
    <w:rsid w:val="00036FF9"/>
    <w:rsid w:val="00040C02"/>
    <w:rsid w:val="0004354A"/>
    <w:rsid w:val="00044CB2"/>
    <w:rsid w:val="00044E1F"/>
    <w:rsid w:val="0004591F"/>
    <w:rsid w:val="00046803"/>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3ECA"/>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32EC"/>
    <w:rsid w:val="000A4142"/>
    <w:rsid w:val="000A51FF"/>
    <w:rsid w:val="000A5D03"/>
    <w:rsid w:val="000A60EF"/>
    <w:rsid w:val="000A77AD"/>
    <w:rsid w:val="000B00B9"/>
    <w:rsid w:val="000B028C"/>
    <w:rsid w:val="000B04C2"/>
    <w:rsid w:val="000B2A06"/>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0B9"/>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0F7FDF"/>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5BB"/>
    <w:rsid w:val="00163E4E"/>
    <w:rsid w:val="00167349"/>
    <w:rsid w:val="0017238A"/>
    <w:rsid w:val="00175973"/>
    <w:rsid w:val="00175C9A"/>
    <w:rsid w:val="00176163"/>
    <w:rsid w:val="00176C17"/>
    <w:rsid w:val="00176E06"/>
    <w:rsid w:val="0017779D"/>
    <w:rsid w:val="00177B83"/>
    <w:rsid w:val="00177E2E"/>
    <w:rsid w:val="001815AF"/>
    <w:rsid w:val="00181DB6"/>
    <w:rsid w:val="0018243F"/>
    <w:rsid w:val="0018319B"/>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331F"/>
    <w:rsid w:val="001B4FB8"/>
    <w:rsid w:val="001B542A"/>
    <w:rsid w:val="001B5B66"/>
    <w:rsid w:val="001B66A7"/>
    <w:rsid w:val="001C3A29"/>
    <w:rsid w:val="001C5791"/>
    <w:rsid w:val="001C6313"/>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386F"/>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1589"/>
    <w:rsid w:val="002324EA"/>
    <w:rsid w:val="002328D8"/>
    <w:rsid w:val="00232C5C"/>
    <w:rsid w:val="00232EA6"/>
    <w:rsid w:val="00233FF7"/>
    <w:rsid w:val="00234CDC"/>
    <w:rsid w:val="00234E86"/>
    <w:rsid w:val="002372A9"/>
    <w:rsid w:val="00237367"/>
    <w:rsid w:val="00240BC6"/>
    <w:rsid w:val="00241003"/>
    <w:rsid w:val="00243257"/>
    <w:rsid w:val="00244758"/>
    <w:rsid w:val="002459ED"/>
    <w:rsid w:val="00246E9B"/>
    <w:rsid w:val="00247090"/>
    <w:rsid w:val="0024738E"/>
    <w:rsid w:val="00250D63"/>
    <w:rsid w:val="002523FD"/>
    <w:rsid w:val="00253CFC"/>
    <w:rsid w:val="00255F7D"/>
    <w:rsid w:val="002563BA"/>
    <w:rsid w:val="00260B12"/>
    <w:rsid w:val="0026144D"/>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38D2"/>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3D31"/>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403"/>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32A"/>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3F93"/>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977"/>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C1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5405"/>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3DA7"/>
    <w:rsid w:val="00386EAA"/>
    <w:rsid w:val="003904C7"/>
    <w:rsid w:val="0039060F"/>
    <w:rsid w:val="003907A0"/>
    <w:rsid w:val="00390D28"/>
    <w:rsid w:val="00391C75"/>
    <w:rsid w:val="00392A32"/>
    <w:rsid w:val="003959E9"/>
    <w:rsid w:val="00396A11"/>
    <w:rsid w:val="003A0134"/>
    <w:rsid w:val="003A11D8"/>
    <w:rsid w:val="003A1267"/>
    <w:rsid w:val="003A28CE"/>
    <w:rsid w:val="003A42A3"/>
    <w:rsid w:val="003A4C2E"/>
    <w:rsid w:val="003A4D35"/>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193"/>
    <w:rsid w:val="004279C6"/>
    <w:rsid w:val="00430603"/>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95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40A9"/>
    <w:rsid w:val="004756BE"/>
    <w:rsid w:val="00475989"/>
    <w:rsid w:val="00476538"/>
    <w:rsid w:val="00476F4D"/>
    <w:rsid w:val="004776D2"/>
    <w:rsid w:val="00477C99"/>
    <w:rsid w:val="00477EE5"/>
    <w:rsid w:val="00477F34"/>
    <w:rsid w:val="00483340"/>
    <w:rsid w:val="00483C1F"/>
    <w:rsid w:val="004851F4"/>
    <w:rsid w:val="00485AA2"/>
    <w:rsid w:val="00486457"/>
    <w:rsid w:val="00486C20"/>
    <w:rsid w:val="00486DB9"/>
    <w:rsid w:val="00487498"/>
    <w:rsid w:val="0048752E"/>
    <w:rsid w:val="00487ACD"/>
    <w:rsid w:val="004902EC"/>
    <w:rsid w:val="004912A5"/>
    <w:rsid w:val="00491375"/>
    <w:rsid w:val="00492A77"/>
    <w:rsid w:val="00496CB5"/>
    <w:rsid w:val="004A13E6"/>
    <w:rsid w:val="004A145F"/>
    <w:rsid w:val="004A159F"/>
    <w:rsid w:val="004A225A"/>
    <w:rsid w:val="004A2585"/>
    <w:rsid w:val="004A25D0"/>
    <w:rsid w:val="004A2EBD"/>
    <w:rsid w:val="004A31C6"/>
    <w:rsid w:val="004A3A9A"/>
    <w:rsid w:val="004A670B"/>
    <w:rsid w:val="004A7336"/>
    <w:rsid w:val="004B093D"/>
    <w:rsid w:val="004B1845"/>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56AB"/>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1A2"/>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2879"/>
    <w:rsid w:val="0052310F"/>
    <w:rsid w:val="00523451"/>
    <w:rsid w:val="005238E6"/>
    <w:rsid w:val="005244EB"/>
    <w:rsid w:val="00524D98"/>
    <w:rsid w:val="00527171"/>
    <w:rsid w:val="00527640"/>
    <w:rsid w:val="005277C2"/>
    <w:rsid w:val="00527AE9"/>
    <w:rsid w:val="005309BE"/>
    <w:rsid w:val="00530D7B"/>
    <w:rsid w:val="0053385C"/>
    <w:rsid w:val="005343A3"/>
    <w:rsid w:val="0053504A"/>
    <w:rsid w:val="0053571A"/>
    <w:rsid w:val="00536D05"/>
    <w:rsid w:val="005417C6"/>
    <w:rsid w:val="00541DA4"/>
    <w:rsid w:val="00542CAB"/>
    <w:rsid w:val="00542CF6"/>
    <w:rsid w:val="0054355F"/>
    <w:rsid w:val="0054378D"/>
    <w:rsid w:val="00543BF6"/>
    <w:rsid w:val="00545600"/>
    <w:rsid w:val="0054569A"/>
    <w:rsid w:val="00546A4D"/>
    <w:rsid w:val="00546ED7"/>
    <w:rsid w:val="00546F52"/>
    <w:rsid w:val="0054770B"/>
    <w:rsid w:val="005541DC"/>
    <w:rsid w:val="0055458B"/>
    <w:rsid w:val="00554994"/>
    <w:rsid w:val="00554F6D"/>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2BBD"/>
    <w:rsid w:val="00583900"/>
    <w:rsid w:val="00584259"/>
    <w:rsid w:val="005845CD"/>
    <w:rsid w:val="00585A4F"/>
    <w:rsid w:val="00585C97"/>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5634"/>
    <w:rsid w:val="005C5BB9"/>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1CB"/>
    <w:rsid w:val="005F239B"/>
    <w:rsid w:val="005F3556"/>
    <w:rsid w:val="005F3CBD"/>
    <w:rsid w:val="005F46B5"/>
    <w:rsid w:val="005F48E0"/>
    <w:rsid w:val="005F5B95"/>
    <w:rsid w:val="005F6515"/>
    <w:rsid w:val="005F70B5"/>
    <w:rsid w:val="00600754"/>
    <w:rsid w:val="006009FA"/>
    <w:rsid w:val="006013F3"/>
    <w:rsid w:val="00602D79"/>
    <w:rsid w:val="00604A69"/>
    <w:rsid w:val="00604B5D"/>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925"/>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59B9"/>
    <w:rsid w:val="0067789C"/>
    <w:rsid w:val="00680730"/>
    <w:rsid w:val="00680A9E"/>
    <w:rsid w:val="006812E3"/>
    <w:rsid w:val="00681D47"/>
    <w:rsid w:val="006827F8"/>
    <w:rsid w:val="00683123"/>
    <w:rsid w:val="006840D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4C8E"/>
    <w:rsid w:val="006A5C5E"/>
    <w:rsid w:val="006A675F"/>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61BD"/>
    <w:rsid w:val="006E71CC"/>
    <w:rsid w:val="006F11B1"/>
    <w:rsid w:val="006F22CF"/>
    <w:rsid w:val="006F2B0A"/>
    <w:rsid w:val="006F2DAA"/>
    <w:rsid w:val="006F33BF"/>
    <w:rsid w:val="006F414F"/>
    <w:rsid w:val="006F6D1F"/>
    <w:rsid w:val="006F771D"/>
    <w:rsid w:val="00701EB9"/>
    <w:rsid w:val="00703087"/>
    <w:rsid w:val="007034C0"/>
    <w:rsid w:val="00705311"/>
    <w:rsid w:val="00705C56"/>
    <w:rsid w:val="00707232"/>
    <w:rsid w:val="007078BE"/>
    <w:rsid w:val="007107FF"/>
    <w:rsid w:val="00710E50"/>
    <w:rsid w:val="0071156E"/>
    <w:rsid w:val="00711638"/>
    <w:rsid w:val="0071253B"/>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3593"/>
    <w:rsid w:val="00735FFF"/>
    <w:rsid w:val="00736511"/>
    <w:rsid w:val="007369FB"/>
    <w:rsid w:val="007372E7"/>
    <w:rsid w:val="007373AF"/>
    <w:rsid w:val="00737EBA"/>
    <w:rsid w:val="00737F9A"/>
    <w:rsid w:val="00740FE3"/>
    <w:rsid w:val="00741100"/>
    <w:rsid w:val="0074140C"/>
    <w:rsid w:val="00741EF2"/>
    <w:rsid w:val="00742B44"/>
    <w:rsid w:val="0074326E"/>
    <w:rsid w:val="007434DD"/>
    <w:rsid w:val="00743ED8"/>
    <w:rsid w:val="00744F7C"/>
    <w:rsid w:val="00745C26"/>
    <w:rsid w:val="00750057"/>
    <w:rsid w:val="007519DD"/>
    <w:rsid w:val="00752AAA"/>
    <w:rsid w:val="00752ACA"/>
    <w:rsid w:val="00752AF4"/>
    <w:rsid w:val="00753C8C"/>
    <w:rsid w:val="00754F72"/>
    <w:rsid w:val="007555CC"/>
    <w:rsid w:val="007572BA"/>
    <w:rsid w:val="007573D4"/>
    <w:rsid w:val="00757A8A"/>
    <w:rsid w:val="00757E0F"/>
    <w:rsid w:val="0076002E"/>
    <w:rsid w:val="007605C1"/>
    <w:rsid w:val="00760CFA"/>
    <w:rsid w:val="00761496"/>
    <w:rsid w:val="00761B7A"/>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5D1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6404"/>
    <w:rsid w:val="007A76FF"/>
    <w:rsid w:val="007B388B"/>
    <w:rsid w:val="007B3B62"/>
    <w:rsid w:val="007B3B92"/>
    <w:rsid w:val="007B697E"/>
    <w:rsid w:val="007C0E27"/>
    <w:rsid w:val="007C19A2"/>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1965"/>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170"/>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2BB"/>
    <w:rsid w:val="008874F2"/>
    <w:rsid w:val="008875C6"/>
    <w:rsid w:val="00890526"/>
    <w:rsid w:val="00891A45"/>
    <w:rsid w:val="008927A3"/>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C1"/>
    <w:rsid w:val="008C2BFE"/>
    <w:rsid w:val="008C34B5"/>
    <w:rsid w:val="008C389B"/>
    <w:rsid w:val="008C49EC"/>
    <w:rsid w:val="008C6624"/>
    <w:rsid w:val="008D1896"/>
    <w:rsid w:val="008D1B89"/>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40B"/>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27427"/>
    <w:rsid w:val="009309C5"/>
    <w:rsid w:val="00933137"/>
    <w:rsid w:val="00933615"/>
    <w:rsid w:val="00933A47"/>
    <w:rsid w:val="0093448D"/>
    <w:rsid w:val="00936CF7"/>
    <w:rsid w:val="00937168"/>
    <w:rsid w:val="009416B5"/>
    <w:rsid w:val="00942456"/>
    <w:rsid w:val="009426B7"/>
    <w:rsid w:val="00943FC9"/>
    <w:rsid w:val="009449DC"/>
    <w:rsid w:val="00944D18"/>
    <w:rsid w:val="00944FDA"/>
    <w:rsid w:val="009464BD"/>
    <w:rsid w:val="0094784D"/>
    <w:rsid w:val="00947A76"/>
    <w:rsid w:val="00947D10"/>
    <w:rsid w:val="00951DD2"/>
    <w:rsid w:val="00954065"/>
    <w:rsid w:val="00954198"/>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78"/>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A4FEB"/>
    <w:rsid w:val="009B1F3D"/>
    <w:rsid w:val="009B3A79"/>
    <w:rsid w:val="009B5458"/>
    <w:rsid w:val="009B6DFC"/>
    <w:rsid w:val="009C123E"/>
    <w:rsid w:val="009C2DB4"/>
    <w:rsid w:val="009C37BE"/>
    <w:rsid w:val="009C407C"/>
    <w:rsid w:val="009C4739"/>
    <w:rsid w:val="009C4EF1"/>
    <w:rsid w:val="009C58A0"/>
    <w:rsid w:val="009C6733"/>
    <w:rsid w:val="009C790A"/>
    <w:rsid w:val="009C79D8"/>
    <w:rsid w:val="009C7B8D"/>
    <w:rsid w:val="009D0A0C"/>
    <w:rsid w:val="009D1CFF"/>
    <w:rsid w:val="009D31CD"/>
    <w:rsid w:val="009D327E"/>
    <w:rsid w:val="009D34ED"/>
    <w:rsid w:val="009D3C78"/>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1AA"/>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3FCB"/>
    <w:rsid w:val="00A84DB1"/>
    <w:rsid w:val="00A860A6"/>
    <w:rsid w:val="00A87257"/>
    <w:rsid w:val="00A90B36"/>
    <w:rsid w:val="00A919D1"/>
    <w:rsid w:val="00A92F52"/>
    <w:rsid w:val="00A93328"/>
    <w:rsid w:val="00A946CB"/>
    <w:rsid w:val="00A9745E"/>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0868"/>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4B3"/>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42A"/>
    <w:rsid w:val="00B137D7"/>
    <w:rsid w:val="00B141AF"/>
    <w:rsid w:val="00B14758"/>
    <w:rsid w:val="00B14BBB"/>
    <w:rsid w:val="00B154E6"/>
    <w:rsid w:val="00B16C67"/>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56E53"/>
    <w:rsid w:val="00B57167"/>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64B"/>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3B25"/>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13D"/>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2E2"/>
    <w:rsid w:val="00C10566"/>
    <w:rsid w:val="00C10F28"/>
    <w:rsid w:val="00C11553"/>
    <w:rsid w:val="00C115CF"/>
    <w:rsid w:val="00C11B5D"/>
    <w:rsid w:val="00C11E7A"/>
    <w:rsid w:val="00C1404D"/>
    <w:rsid w:val="00C14DB3"/>
    <w:rsid w:val="00C1501B"/>
    <w:rsid w:val="00C1503D"/>
    <w:rsid w:val="00C170E3"/>
    <w:rsid w:val="00C21017"/>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3776B"/>
    <w:rsid w:val="00C405F2"/>
    <w:rsid w:val="00C409AF"/>
    <w:rsid w:val="00C413F8"/>
    <w:rsid w:val="00C413FD"/>
    <w:rsid w:val="00C42AEC"/>
    <w:rsid w:val="00C42B6B"/>
    <w:rsid w:val="00C43C7D"/>
    <w:rsid w:val="00C44252"/>
    <w:rsid w:val="00C4550C"/>
    <w:rsid w:val="00C45D34"/>
    <w:rsid w:val="00C4671D"/>
    <w:rsid w:val="00C46C68"/>
    <w:rsid w:val="00C474EA"/>
    <w:rsid w:val="00C47EC5"/>
    <w:rsid w:val="00C506AC"/>
    <w:rsid w:val="00C50A95"/>
    <w:rsid w:val="00C51B43"/>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67919"/>
    <w:rsid w:val="00C700F5"/>
    <w:rsid w:val="00C71613"/>
    <w:rsid w:val="00C717AA"/>
    <w:rsid w:val="00C72B1E"/>
    <w:rsid w:val="00C72B3A"/>
    <w:rsid w:val="00C7441E"/>
    <w:rsid w:val="00C7671F"/>
    <w:rsid w:val="00C80E17"/>
    <w:rsid w:val="00C83652"/>
    <w:rsid w:val="00C90CDC"/>
    <w:rsid w:val="00C91BE3"/>
    <w:rsid w:val="00C92D00"/>
    <w:rsid w:val="00C9350C"/>
    <w:rsid w:val="00C961BA"/>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1A88"/>
    <w:rsid w:val="00CF2035"/>
    <w:rsid w:val="00CF2676"/>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665"/>
    <w:rsid w:val="00D34D87"/>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0E"/>
    <w:rsid w:val="00D6695E"/>
    <w:rsid w:val="00D67AAB"/>
    <w:rsid w:val="00D67B76"/>
    <w:rsid w:val="00D713C0"/>
    <w:rsid w:val="00D72634"/>
    <w:rsid w:val="00D7266D"/>
    <w:rsid w:val="00D7284E"/>
    <w:rsid w:val="00D747BF"/>
    <w:rsid w:val="00D74876"/>
    <w:rsid w:val="00D74A76"/>
    <w:rsid w:val="00D75366"/>
    <w:rsid w:val="00D76EFA"/>
    <w:rsid w:val="00D8085B"/>
    <w:rsid w:val="00D81A0A"/>
    <w:rsid w:val="00D826FC"/>
    <w:rsid w:val="00D83087"/>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4F83"/>
    <w:rsid w:val="00DC5414"/>
    <w:rsid w:val="00DC550D"/>
    <w:rsid w:val="00DC5624"/>
    <w:rsid w:val="00DC5C40"/>
    <w:rsid w:val="00DC5FD2"/>
    <w:rsid w:val="00DC6811"/>
    <w:rsid w:val="00DC6CF4"/>
    <w:rsid w:val="00DC75DD"/>
    <w:rsid w:val="00DC7627"/>
    <w:rsid w:val="00DD01FD"/>
    <w:rsid w:val="00DD0241"/>
    <w:rsid w:val="00DD02AA"/>
    <w:rsid w:val="00DD2DF6"/>
    <w:rsid w:val="00DD30CD"/>
    <w:rsid w:val="00DD39BB"/>
    <w:rsid w:val="00DD4613"/>
    <w:rsid w:val="00DD633E"/>
    <w:rsid w:val="00DD6774"/>
    <w:rsid w:val="00DD718B"/>
    <w:rsid w:val="00DD7A4D"/>
    <w:rsid w:val="00DE110F"/>
    <w:rsid w:val="00DE16F7"/>
    <w:rsid w:val="00DE26C0"/>
    <w:rsid w:val="00DE2E67"/>
    <w:rsid w:val="00DE3DE2"/>
    <w:rsid w:val="00DE4008"/>
    <w:rsid w:val="00DE54B7"/>
    <w:rsid w:val="00DE6FF4"/>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0EBC"/>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3CA"/>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862"/>
    <w:rsid w:val="00E67A87"/>
    <w:rsid w:val="00E70268"/>
    <w:rsid w:val="00E7057E"/>
    <w:rsid w:val="00E7222B"/>
    <w:rsid w:val="00E72367"/>
    <w:rsid w:val="00E72840"/>
    <w:rsid w:val="00E728F4"/>
    <w:rsid w:val="00E72BB0"/>
    <w:rsid w:val="00E73A5F"/>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8C4"/>
    <w:rsid w:val="00ED4C4E"/>
    <w:rsid w:val="00ED6276"/>
    <w:rsid w:val="00ED62A4"/>
    <w:rsid w:val="00ED66FD"/>
    <w:rsid w:val="00ED7587"/>
    <w:rsid w:val="00ED7F8D"/>
    <w:rsid w:val="00EE0E2B"/>
    <w:rsid w:val="00EE2501"/>
    <w:rsid w:val="00EE722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06213"/>
    <w:rsid w:val="00F106B7"/>
    <w:rsid w:val="00F12384"/>
    <w:rsid w:val="00F12734"/>
    <w:rsid w:val="00F1276E"/>
    <w:rsid w:val="00F1389F"/>
    <w:rsid w:val="00F14917"/>
    <w:rsid w:val="00F14EC6"/>
    <w:rsid w:val="00F15131"/>
    <w:rsid w:val="00F16733"/>
    <w:rsid w:val="00F16C68"/>
    <w:rsid w:val="00F17306"/>
    <w:rsid w:val="00F17687"/>
    <w:rsid w:val="00F21631"/>
    <w:rsid w:val="00F21FF5"/>
    <w:rsid w:val="00F22CC4"/>
    <w:rsid w:val="00F24A71"/>
    <w:rsid w:val="00F24F4C"/>
    <w:rsid w:val="00F2505C"/>
    <w:rsid w:val="00F250EC"/>
    <w:rsid w:val="00F254FE"/>
    <w:rsid w:val="00F25F1B"/>
    <w:rsid w:val="00F262AB"/>
    <w:rsid w:val="00F276B2"/>
    <w:rsid w:val="00F27C54"/>
    <w:rsid w:val="00F33745"/>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3AF"/>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750"/>
    <w:rsid w:val="00F87E74"/>
    <w:rsid w:val="00F9028B"/>
    <w:rsid w:val="00F92559"/>
    <w:rsid w:val="00F9293E"/>
    <w:rsid w:val="00F93296"/>
    <w:rsid w:val="00F93A07"/>
    <w:rsid w:val="00F93C0C"/>
    <w:rsid w:val="00F9589E"/>
    <w:rsid w:val="00F97BDD"/>
    <w:rsid w:val="00FA1568"/>
    <w:rsid w:val="00FA23EC"/>
    <w:rsid w:val="00FA32B4"/>
    <w:rsid w:val="00FA4536"/>
    <w:rsid w:val="00FA47F1"/>
    <w:rsid w:val="00FA4AB5"/>
    <w:rsid w:val="00FA5184"/>
    <w:rsid w:val="00FA5AFC"/>
    <w:rsid w:val="00FA6906"/>
    <w:rsid w:val="00FA6946"/>
    <w:rsid w:val="00FB0D01"/>
    <w:rsid w:val="00FB0D0C"/>
    <w:rsid w:val="00FB14C2"/>
    <w:rsid w:val="00FB181E"/>
    <w:rsid w:val="00FB1984"/>
    <w:rsid w:val="00FB2D5A"/>
    <w:rsid w:val="00FB3AE8"/>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4BAD"/>
    <w:rsid w:val="00FE5013"/>
    <w:rsid w:val="00FE655D"/>
    <w:rsid w:val="00FE739D"/>
    <w:rsid w:val="00FF06BE"/>
    <w:rsid w:val="00FF14B9"/>
    <w:rsid w:val="00FF1C27"/>
    <w:rsid w:val="00FF24A6"/>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Main Bullets"/>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Main Bullets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 w:type="paragraph" w:customStyle="1" w:styleId="xmsonormal">
    <w:name w:val="x_msonormal"/>
    <w:basedOn w:val="Normal"/>
    <w:rsid w:val="00E73A5F"/>
    <w:pPr>
      <w:spacing w:after="0" w:line="240" w:lineRule="auto"/>
    </w:pPr>
    <w:rPr>
      <w:rFonts w:eastAsiaTheme="minorHAnsi" w:cs="Calibri"/>
      <w:lang w:val="en-US" w:eastAsia="en-US"/>
    </w:rPr>
  </w:style>
  <w:style w:type="character" w:customStyle="1" w:styleId="bumpedfont15">
    <w:name w:val="bumpedfont15"/>
    <w:basedOn w:val="DefaultParagraphFont"/>
    <w:rsid w:val="00E73A5F"/>
  </w:style>
  <w:style w:type="character" w:customStyle="1" w:styleId="scxw137483016">
    <w:name w:val="scxw137483016"/>
    <w:basedOn w:val="DefaultParagraphFont"/>
    <w:rsid w:val="00C21017"/>
  </w:style>
  <w:style w:type="paragraph" w:customStyle="1" w:styleId="pf0">
    <w:name w:val="pf0"/>
    <w:basedOn w:val="Normal"/>
    <w:rsid w:val="00D34D87"/>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cf01">
    <w:name w:val="cf01"/>
    <w:basedOn w:val="DefaultParagraphFont"/>
    <w:rsid w:val="00D34D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0029444">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82189352">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30176405">
      <w:bodyDiv w:val="1"/>
      <w:marLeft w:val="0"/>
      <w:marRight w:val="0"/>
      <w:marTop w:val="0"/>
      <w:marBottom w:val="0"/>
      <w:divBdr>
        <w:top w:val="none" w:sz="0" w:space="0" w:color="auto"/>
        <w:left w:val="none" w:sz="0" w:space="0" w:color="auto"/>
        <w:bottom w:val="none" w:sz="0" w:space="0" w:color="auto"/>
        <w:right w:val="none" w:sz="0" w:space="0" w:color="auto"/>
      </w:divBdr>
    </w:div>
    <w:div w:id="155848279">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179779113">
      <w:bodyDiv w:val="1"/>
      <w:marLeft w:val="0"/>
      <w:marRight w:val="0"/>
      <w:marTop w:val="0"/>
      <w:marBottom w:val="0"/>
      <w:divBdr>
        <w:top w:val="none" w:sz="0" w:space="0" w:color="auto"/>
        <w:left w:val="none" w:sz="0" w:space="0" w:color="auto"/>
        <w:bottom w:val="none" w:sz="0" w:space="0" w:color="auto"/>
        <w:right w:val="none" w:sz="0" w:space="0" w:color="auto"/>
      </w:divBdr>
    </w:div>
    <w:div w:id="188106115">
      <w:bodyDiv w:val="1"/>
      <w:marLeft w:val="0"/>
      <w:marRight w:val="0"/>
      <w:marTop w:val="0"/>
      <w:marBottom w:val="0"/>
      <w:divBdr>
        <w:top w:val="none" w:sz="0" w:space="0" w:color="auto"/>
        <w:left w:val="none" w:sz="0" w:space="0" w:color="auto"/>
        <w:bottom w:val="none" w:sz="0" w:space="0" w:color="auto"/>
        <w:right w:val="none" w:sz="0" w:space="0" w:color="auto"/>
      </w:divBdr>
    </w:div>
    <w:div w:id="192573555">
      <w:bodyDiv w:val="1"/>
      <w:marLeft w:val="0"/>
      <w:marRight w:val="0"/>
      <w:marTop w:val="0"/>
      <w:marBottom w:val="0"/>
      <w:divBdr>
        <w:top w:val="none" w:sz="0" w:space="0" w:color="auto"/>
        <w:left w:val="none" w:sz="0" w:space="0" w:color="auto"/>
        <w:bottom w:val="none" w:sz="0" w:space="0" w:color="auto"/>
        <w:right w:val="none" w:sz="0" w:space="0" w:color="auto"/>
      </w:divBdr>
    </w:div>
    <w:div w:id="230433066">
      <w:bodyDiv w:val="1"/>
      <w:marLeft w:val="0"/>
      <w:marRight w:val="0"/>
      <w:marTop w:val="0"/>
      <w:marBottom w:val="0"/>
      <w:divBdr>
        <w:top w:val="none" w:sz="0" w:space="0" w:color="auto"/>
        <w:left w:val="none" w:sz="0" w:space="0" w:color="auto"/>
        <w:bottom w:val="none" w:sz="0" w:space="0" w:color="auto"/>
        <w:right w:val="none" w:sz="0" w:space="0" w:color="auto"/>
      </w:divBdr>
    </w:div>
    <w:div w:id="257911203">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46444478">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374089013">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8825162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4067249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608395329">
      <w:bodyDiv w:val="1"/>
      <w:marLeft w:val="0"/>
      <w:marRight w:val="0"/>
      <w:marTop w:val="0"/>
      <w:marBottom w:val="0"/>
      <w:divBdr>
        <w:top w:val="none" w:sz="0" w:space="0" w:color="auto"/>
        <w:left w:val="none" w:sz="0" w:space="0" w:color="auto"/>
        <w:bottom w:val="none" w:sz="0" w:space="0" w:color="auto"/>
        <w:right w:val="none" w:sz="0" w:space="0" w:color="auto"/>
      </w:divBdr>
    </w:div>
    <w:div w:id="613826673">
      <w:bodyDiv w:val="1"/>
      <w:marLeft w:val="0"/>
      <w:marRight w:val="0"/>
      <w:marTop w:val="0"/>
      <w:marBottom w:val="0"/>
      <w:divBdr>
        <w:top w:val="none" w:sz="0" w:space="0" w:color="auto"/>
        <w:left w:val="none" w:sz="0" w:space="0" w:color="auto"/>
        <w:bottom w:val="none" w:sz="0" w:space="0" w:color="auto"/>
        <w:right w:val="none" w:sz="0" w:space="0" w:color="auto"/>
      </w:divBdr>
    </w:div>
    <w:div w:id="644167786">
      <w:bodyDiv w:val="1"/>
      <w:marLeft w:val="0"/>
      <w:marRight w:val="0"/>
      <w:marTop w:val="0"/>
      <w:marBottom w:val="0"/>
      <w:divBdr>
        <w:top w:val="none" w:sz="0" w:space="0" w:color="auto"/>
        <w:left w:val="none" w:sz="0" w:space="0" w:color="auto"/>
        <w:bottom w:val="none" w:sz="0" w:space="0" w:color="auto"/>
        <w:right w:val="none" w:sz="0" w:space="0" w:color="auto"/>
      </w:divBdr>
    </w:div>
    <w:div w:id="6724171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36587017">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04859691">
      <w:bodyDiv w:val="1"/>
      <w:marLeft w:val="0"/>
      <w:marRight w:val="0"/>
      <w:marTop w:val="0"/>
      <w:marBottom w:val="0"/>
      <w:divBdr>
        <w:top w:val="none" w:sz="0" w:space="0" w:color="auto"/>
        <w:left w:val="none" w:sz="0" w:space="0" w:color="auto"/>
        <w:bottom w:val="none" w:sz="0" w:space="0" w:color="auto"/>
        <w:right w:val="none" w:sz="0" w:space="0" w:color="auto"/>
      </w:divBdr>
    </w:div>
    <w:div w:id="819469234">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45050496">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950748125">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99807484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5009610">
      <w:bodyDiv w:val="1"/>
      <w:marLeft w:val="0"/>
      <w:marRight w:val="0"/>
      <w:marTop w:val="0"/>
      <w:marBottom w:val="0"/>
      <w:divBdr>
        <w:top w:val="none" w:sz="0" w:space="0" w:color="auto"/>
        <w:left w:val="none" w:sz="0" w:space="0" w:color="auto"/>
        <w:bottom w:val="none" w:sz="0" w:space="0" w:color="auto"/>
        <w:right w:val="none" w:sz="0" w:space="0" w:color="auto"/>
      </w:divBdr>
    </w:div>
    <w:div w:id="1131173594">
      <w:bodyDiv w:val="1"/>
      <w:marLeft w:val="0"/>
      <w:marRight w:val="0"/>
      <w:marTop w:val="0"/>
      <w:marBottom w:val="0"/>
      <w:divBdr>
        <w:top w:val="none" w:sz="0" w:space="0" w:color="auto"/>
        <w:left w:val="none" w:sz="0" w:space="0" w:color="auto"/>
        <w:bottom w:val="none" w:sz="0" w:space="0" w:color="auto"/>
        <w:right w:val="none" w:sz="0" w:space="0" w:color="auto"/>
      </w:divBdr>
    </w:div>
    <w:div w:id="1144932916">
      <w:bodyDiv w:val="1"/>
      <w:marLeft w:val="0"/>
      <w:marRight w:val="0"/>
      <w:marTop w:val="0"/>
      <w:marBottom w:val="0"/>
      <w:divBdr>
        <w:top w:val="none" w:sz="0" w:space="0" w:color="auto"/>
        <w:left w:val="none" w:sz="0" w:space="0" w:color="auto"/>
        <w:bottom w:val="none" w:sz="0" w:space="0" w:color="auto"/>
        <w:right w:val="none" w:sz="0" w:space="0" w:color="auto"/>
      </w:divBdr>
    </w:div>
    <w:div w:id="1146511873">
      <w:bodyDiv w:val="1"/>
      <w:marLeft w:val="0"/>
      <w:marRight w:val="0"/>
      <w:marTop w:val="0"/>
      <w:marBottom w:val="0"/>
      <w:divBdr>
        <w:top w:val="none" w:sz="0" w:space="0" w:color="auto"/>
        <w:left w:val="none" w:sz="0" w:space="0" w:color="auto"/>
        <w:bottom w:val="none" w:sz="0" w:space="0" w:color="auto"/>
        <w:right w:val="none" w:sz="0" w:space="0" w:color="auto"/>
      </w:divBdr>
    </w:div>
    <w:div w:id="1155342897">
      <w:bodyDiv w:val="1"/>
      <w:marLeft w:val="0"/>
      <w:marRight w:val="0"/>
      <w:marTop w:val="0"/>
      <w:marBottom w:val="0"/>
      <w:divBdr>
        <w:top w:val="none" w:sz="0" w:space="0" w:color="auto"/>
        <w:left w:val="none" w:sz="0" w:space="0" w:color="auto"/>
        <w:bottom w:val="none" w:sz="0" w:space="0" w:color="auto"/>
        <w:right w:val="none" w:sz="0" w:space="0" w:color="auto"/>
      </w:divBdr>
    </w:div>
    <w:div w:id="1184903509">
      <w:bodyDiv w:val="1"/>
      <w:marLeft w:val="0"/>
      <w:marRight w:val="0"/>
      <w:marTop w:val="0"/>
      <w:marBottom w:val="0"/>
      <w:divBdr>
        <w:top w:val="none" w:sz="0" w:space="0" w:color="auto"/>
        <w:left w:val="none" w:sz="0" w:space="0" w:color="auto"/>
        <w:bottom w:val="none" w:sz="0" w:space="0" w:color="auto"/>
        <w:right w:val="none" w:sz="0" w:space="0" w:color="auto"/>
      </w:divBdr>
    </w:div>
    <w:div w:id="1226380116">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5745968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14666642">
      <w:bodyDiv w:val="1"/>
      <w:marLeft w:val="0"/>
      <w:marRight w:val="0"/>
      <w:marTop w:val="0"/>
      <w:marBottom w:val="0"/>
      <w:divBdr>
        <w:top w:val="none" w:sz="0" w:space="0" w:color="auto"/>
        <w:left w:val="none" w:sz="0" w:space="0" w:color="auto"/>
        <w:bottom w:val="none" w:sz="0" w:space="0" w:color="auto"/>
        <w:right w:val="none" w:sz="0" w:space="0" w:color="auto"/>
      </w:divBdr>
    </w:div>
    <w:div w:id="1421026615">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485705268">
      <w:bodyDiv w:val="1"/>
      <w:marLeft w:val="0"/>
      <w:marRight w:val="0"/>
      <w:marTop w:val="0"/>
      <w:marBottom w:val="0"/>
      <w:divBdr>
        <w:top w:val="none" w:sz="0" w:space="0" w:color="auto"/>
        <w:left w:val="none" w:sz="0" w:space="0" w:color="auto"/>
        <w:bottom w:val="none" w:sz="0" w:space="0" w:color="auto"/>
        <w:right w:val="none" w:sz="0" w:space="0" w:color="auto"/>
      </w:divBdr>
    </w:div>
    <w:div w:id="1538658042">
      <w:bodyDiv w:val="1"/>
      <w:marLeft w:val="0"/>
      <w:marRight w:val="0"/>
      <w:marTop w:val="0"/>
      <w:marBottom w:val="0"/>
      <w:divBdr>
        <w:top w:val="none" w:sz="0" w:space="0" w:color="auto"/>
        <w:left w:val="none" w:sz="0" w:space="0" w:color="auto"/>
        <w:bottom w:val="none" w:sz="0" w:space="0" w:color="auto"/>
        <w:right w:val="none" w:sz="0" w:space="0" w:color="auto"/>
      </w:divBdr>
    </w:div>
    <w:div w:id="1544321791">
      <w:bodyDiv w:val="1"/>
      <w:marLeft w:val="0"/>
      <w:marRight w:val="0"/>
      <w:marTop w:val="0"/>
      <w:marBottom w:val="0"/>
      <w:divBdr>
        <w:top w:val="none" w:sz="0" w:space="0" w:color="auto"/>
        <w:left w:val="none" w:sz="0" w:space="0" w:color="auto"/>
        <w:bottom w:val="none" w:sz="0" w:space="0" w:color="auto"/>
        <w:right w:val="none" w:sz="0" w:space="0" w:color="auto"/>
      </w:divBdr>
    </w:div>
    <w:div w:id="1546288609">
      <w:bodyDiv w:val="1"/>
      <w:marLeft w:val="0"/>
      <w:marRight w:val="0"/>
      <w:marTop w:val="0"/>
      <w:marBottom w:val="0"/>
      <w:divBdr>
        <w:top w:val="none" w:sz="0" w:space="0" w:color="auto"/>
        <w:left w:val="none" w:sz="0" w:space="0" w:color="auto"/>
        <w:bottom w:val="none" w:sz="0" w:space="0" w:color="auto"/>
        <w:right w:val="none" w:sz="0" w:space="0" w:color="auto"/>
      </w:divBdr>
    </w:div>
    <w:div w:id="1612009954">
      <w:bodyDiv w:val="1"/>
      <w:marLeft w:val="0"/>
      <w:marRight w:val="0"/>
      <w:marTop w:val="0"/>
      <w:marBottom w:val="0"/>
      <w:divBdr>
        <w:top w:val="none" w:sz="0" w:space="0" w:color="auto"/>
        <w:left w:val="none" w:sz="0" w:space="0" w:color="auto"/>
        <w:bottom w:val="none" w:sz="0" w:space="0" w:color="auto"/>
        <w:right w:val="none" w:sz="0" w:space="0" w:color="auto"/>
      </w:divBdr>
    </w:div>
    <w:div w:id="1622296555">
      <w:bodyDiv w:val="1"/>
      <w:marLeft w:val="0"/>
      <w:marRight w:val="0"/>
      <w:marTop w:val="0"/>
      <w:marBottom w:val="0"/>
      <w:divBdr>
        <w:top w:val="none" w:sz="0" w:space="0" w:color="auto"/>
        <w:left w:val="none" w:sz="0" w:space="0" w:color="auto"/>
        <w:bottom w:val="none" w:sz="0" w:space="0" w:color="auto"/>
        <w:right w:val="none" w:sz="0" w:space="0" w:color="auto"/>
      </w:divBdr>
    </w:div>
    <w:div w:id="1630893661">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680964777">
      <w:bodyDiv w:val="1"/>
      <w:marLeft w:val="0"/>
      <w:marRight w:val="0"/>
      <w:marTop w:val="0"/>
      <w:marBottom w:val="0"/>
      <w:divBdr>
        <w:top w:val="none" w:sz="0" w:space="0" w:color="auto"/>
        <w:left w:val="none" w:sz="0" w:space="0" w:color="auto"/>
        <w:bottom w:val="none" w:sz="0" w:space="0" w:color="auto"/>
        <w:right w:val="none" w:sz="0" w:space="0" w:color="auto"/>
      </w:divBdr>
    </w:div>
    <w:div w:id="1695226371">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760563118">
      <w:bodyDiv w:val="1"/>
      <w:marLeft w:val="0"/>
      <w:marRight w:val="0"/>
      <w:marTop w:val="0"/>
      <w:marBottom w:val="0"/>
      <w:divBdr>
        <w:top w:val="none" w:sz="0" w:space="0" w:color="auto"/>
        <w:left w:val="none" w:sz="0" w:space="0" w:color="auto"/>
        <w:bottom w:val="none" w:sz="0" w:space="0" w:color="auto"/>
        <w:right w:val="none" w:sz="0" w:space="0" w:color="auto"/>
      </w:divBdr>
    </w:div>
    <w:div w:id="1773355170">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20265655">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874265412">
      <w:bodyDiv w:val="1"/>
      <w:marLeft w:val="0"/>
      <w:marRight w:val="0"/>
      <w:marTop w:val="0"/>
      <w:marBottom w:val="0"/>
      <w:divBdr>
        <w:top w:val="none" w:sz="0" w:space="0" w:color="auto"/>
        <w:left w:val="none" w:sz="0" w:space="0" w:color="auto"/>
        <w:bottom w:val="none" w:sz="0" w:space="0" w:color="auto"/>
        <w:right w:val="none" w:sz="0" w:space="0" w:color="auto"/>
      </w:divBdr>
    </w:div>
    <w:div w:id="1922180604">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45378252">
      <w:bodyDiv w:val="1"/>
      <w:marLeft w:val="0"/>
      <w:marRight w:val="0"/>
      <w:marTop w:val="0"/>
      <w:marBottom w:val="0"/>
      <w:divBdr>
        <w:top w:val="none" w:sz="0" w:space="0" w:color="auto"/>
        <w:left w:val="none" w:sz="0" w:space="0" w:color="auto"/>
        <w:bottom w:val="none" w:sz="0" w:space="0" w:color="auto"/>
        <w:right w:val="none" w:sz="0" w:space="0" w:color="auto"/>
      </w:divBdr>
    </w:div>
    <w:div w:id="1950428129">
      <w:bodyDiv w:val="1"/>
      <w:marLeft w:val="0"/>
      <w:marRight w:val="0"/>
      <w:marTop w:val="0"/>
      <w:marBottom w:val="0"/>
      <w:divBdr>
        <w:top w:val="none" w:sz="0" w:space="0" w:color="auto"/>
        <w:left w:val="none" w:sz="0" w:space="0" w:color="auto"/>
        <w:bottom w:val="none" w:sz="0" w:space="0" w:color="auto"/>
        <w:right w:val="none" w:sz="0" w:space="0" w:color="auto"/>
      </w:divBdr>
    </w:div>
    <w:div w:id="1967809735">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088963314">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 w:id="2147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gary.ca/calgaryconvers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com/v3/__https:/calgarycommunities.com/events/__;!!JYTOG454!cNGOws3xQekRj48S2wkmFm-8rkjOuNM9aN42stqcJ3oAtjc5NR99TnIrz8b7QyqXv3Q-EzUYuDxpMMSQI8ZeDcu2sADbhuIuXrvvg3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2071</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McAteer, Anne C.</cp:lastModifiedBy>
  <cp:revision>2</cp:revision>
  <cp:lastPrinted>2018-08-16T19:50:00Z</cp:lastPrinted>
  <dcterms:created xsi:type="dcterms:W3CDTF">2024-05-17T19:56:00Z</dcterms:created>
  <dcterms:modified xsi:type="dcterms:W3CDTF">2024-05-17T19:56:00Z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ed5070179871ef329c4de5b5de7d478308d926f7fc25f3c0802629f6cff5e75f</vt:lpwstr>
  </property>
</Properties>
</file>